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7417E" w14:textId="77777777" w:rsidR="00CB2372" w:rsidRDefault="00CB2372"/>
    <w:p w14:paraId="0D8853E5" w14:textId="77777777" w:rsidR="003D2531" w:rsidRDefault="003D2531" w:rsidP="003D2531">
      <w:pPr>
        <w:jc w:val="center"/>
      </w:pPr>
    </w:p>
    <w:p w14:paraId="420738DB" w14:textId="77777777" w:rsidR="003D2531" w:rsidRPr="003D2531" w:rsidRDefault="003D2531" w:rsidP="003D2531">
      <w:pPr>
        <w:jc w:val="center"/>
        <w:rPr>
          <w:rFonts w:ascii="Avenir Black Oblique" w:hAnsi="Avenir Black Oblique"/>
          <w:color w:val="800000"/>
          <w:sz w:val="40"/>
          <w:szCs w:val="40"/>
        </w:rPr>
      </w:pPr>
      <w:r w:rsidRPr="003D2531">
        <w:rPr>
          <w:rFonts w:ascii="Avenir Black Oblique" w:hAnsi="Avenir Black Oblique"/>
          <w:color w:val="800000"/>
          <w:sz w:val="40"/>
          <w:szCs w:val="40"/>
        </w:rPr>
        <w:t xml:space="preserve">Aspley Athletics </w:t>
      </w:r>
    </w:p>
    <w:p w14:paraId="2A1CFA09" w14:textId="77777777" w:rsidR="003D2531" w:rsidRDefault="003D2531"/>
    <w:p w14:paraId="34B0E1E5" w14:textId="3EFF2DD0" w:rsidR="003D2531" w:rsidRDefault="003D2531" w:rsidP="003D2531">
      <w:pPr>
        <w:jc w:val="center"/>
      </w:pPr>
      <w:r>
        <w:t xml:space="preserve">You are formally invited to participate in the Queensland Athletics State relay champions on </w:t>
      </w:r>
      <w:r w:rsidR="00574D8F">
        <w:t xml:space="preserve">Saturday </w:t>
      </w:r>
      <w:r>
        <w:t>the 30</w:t>
      </w:r>
      <w:r w:rsidRPr="003D2531">
        <w:rPr>
          <w:vertAlign w:val="superscript"/>
        </w:rPr>
        <w:t>th</w:t>
      </w:r>
      <w:r>
        <w:t xml:space="preserve"> November 2019 at QEII</w:t>
      </w:r>
      <w:r w:rsidR="00574D8F">
        <w:t xml:space="preserve"> (QSAC).</w:t>
      </w:r>
      <w:bookmarkStart w:id="0" w:name="_GoBack"/>
      <w:bookmarkEnd w:id="0"/>
    </w:p>
    <w:p w14:paraId="00D6D1A2" w14:textId="77777777" w:rsidR="003D2531" w:rsidRDefault="003D2531" w:rsidP="003D2531">
      <w:pPr>
        <w:jc w:val="center"/>
      </w:pPr>
    </w:p>
    <w:p w14:paraId="4C34D33F" w14:textId="77777777" w:rsidR="003D2531" w:rsidRDefault="003D2531" w:rsidP="003D2531">
      <w:pPr>
        <w:jc w:val="center"/>
      </w:pPr>
      <w:r>
        <w:t xml:space="preserve">Aspley Athletics has </w:t>
      </w:r>
      <w:r w:rsidR="004F5A25">
        <w:t xml:space="preserve">had excellent attendance at these championships as a small club and we would love for you participate in this year’s competition. The Queensland Athletics relay championships is one of the major events run during the summer season with world class athletes attending for their various clubs. </w:t>
      </w:r>
    </w:p>
    <w:p w14:paraId="2198F5DA" w14:textId="77777777" w:rsidR="004F5A25" w:rsidRDefault="004F5A25" w:rsidP="003D2531">
      <w:pPr>
        <w:jc w:val="center"/>
      </w:pPr>
    </w:p>
    <w:p w14:paraId="041C6299" w14:textId="0493A454" w:rsidR="004F5A25" w:rsidRDefault="004F5A25" w:rsidP="003D2531">
      <w:pPr>
        <w:jc w:val="center"/>
      </w:pPr>
      <w:r>
        <w:t>If you are interested in this event on the 30</w:t>
      </w:r>
      <w:r w:rsidRPr="004F5A25">
        <w:rPr>
          <w:vertAlign w:val="superscript"/>
        </w:rPr>
        <w:t>th</w:t>
      </w:r>
      <w:r>
        <w:t xml:space="preserve"> of November please complete this expression of interest form down the bottom of this page with your chosen events and Personal Best. Please note that you may also compete in older age groups if you wish. </w:t>
      </w:r>
      <w:r w:rsidR="00421F2E">
        <w:t xml:space="preserve">Please return this form with your interest by the </w:t>
      </w:r>
      <w:r w:rsidR="00421F2E" w:rsidRPr="00A05A06">
        <w:rPr>
          <w:b/>
        </w:rPr>
        <w:t>1</w:t>
      </w:r>
      <w:r w:rsidR="00574D8F">
        <w:rPr>
          <w:b/>
        </w:rPr>
        <w:t>8</w:t>
      </w:r>
      <w:r w:rsidR="00421F2E" w:rsidRPr="00A05A06">
        <w:rPr>
          <w:b/>
          <w:vertAlign w:val="superscript"/>
        </w:rPr>
        <w:t>th</w:t>
      </w:r>
      <w:r w:rsidR="00421F2E" w:rsidRPr="00A05A06">
        <w:rPr>
          <w:b/>
        </w:rPr>
        <w:t xml:space="preserve"> November</w:t>
      </w:r>
      <w:r w:rsidR="00421F2E">
        <w:t xml:space="preserve">. Once this is completed Mitchell will inform you of the process of joining the senior club and being eligible to compete at these championships as well as future benefits. </w:t>
      </w:r>
      <w:r w:rsidR="00586AFC">
        <w:t xml:space="preserve">Teams will be made by the </w:t>
      </w:r>
      <w:r w:rsidR="00574D8F">
        <w:rPr>
          <w:b/>
        </w:rPr>
        <w:t>20</w:t>
      </w:r>
      <w:r w:rsidR="00586AFC" w:rsidRPr="00A05A06">
        <w:rPr>
          <w:b/>
          <w:vertAlign w:val="superscript"/>
        </w:rPr>
        <w:t>th</w:t>
      </w:r>
      <w:r w:rsidR="00586AFC" w:rsidRPr="00A05A06">
        <w:rPr>
          <w:b/>
        </w:rPr>
        <w:t xml:space="preserve"> of November</w:t>
      </w:r>
      <w:r w:rsidR="00586AFC">
        <w:t xml:space="preserve">. </w:t>
      </w:r>
    </w:p>
    <w:p w14:paraId="4FFF361D" w14:textId="77777777" w:rsidR="003D2531" w:rsidRDefault="003D2531" w:rsidP="004F5A25"/>
    <w:p w14:paraId="0CCBC8A9" w14:textId="77777777" w:rsidR="004F5A25" w:rsidRDefault="004F5A25" w:rsidP="004F5A25"/>
    <w:p w14:paraId="00DDB1DF" w14:textId="77777777" w:rsidR="004F5A25" w:rsidRPr="004F5A25" w:rsidRDefault="004F5A25" w:rsidP="004F5A25">
      <w:pPr>
        <w:jc w:val="center"/>
        <w:rPr>
          <w:b/>
          <w:i/>
          <w:sz w:val="32"/>
          <w:szCs w:val="32"/>
        </w:rPr>
      </w:pPr>
      <w:r w:rsidRPr="004F5A25">
        <w:rPr>
          <w:b/>
          <w:i/>
          <w:sz w:val="32"/>
          <w:szCs w:val="32"/>
        </w:rPr>
        <w:t>Age Group Guide</w:t>
      </w:r>
    </w:p>
    <w:p w14:paraId="53FD6D82" w14:textId="48B4BEFD" w:rsidR="003D2531" w:rsidRDefault="004F5A25" w:rsidP="004F5A25">
      <w:pPr>
        <w:jc w:val="center"/>
      </w:pPr>
      <w:r>
        <w:rPr>
          <w:b/>
          <w:color w:val="FF0000"/>
        </w:rPr>
        <w:t>U</w:t>
      </w:r>
      <w:r w:rsidR="003D2531" w:rsidRPr="004F5A25">
        <w:rPr>
          <w:b/>
          <w:color w:val="FF0000"/>
        </w:rPr>
        <w:t>14</w:t>
      </w:r>
      <w:r w:rsidR="003D2531">
        <w:t xml:space="preserve"> – Athletes Born </w:t>
      </w:r>
      <w:r w:rsidR="002F25EF">
        <w:t>between</w:t>
      </w:r>
      <w:r w:rsidR="003D2531">
        <w:t xml:space="preserve"> 2006 – 2008</w:t>
      </w:r>
    </w:p>
    <w:p w14:paraId="3C5F0898" w14:textId="590FBF09" w:rsidR="003D2531" w:rsidRDefault="004F5A25" w:rsidP="004F5A25">
      <w:pPr>
        <w:jc w:val="center"/>
      </w:pPr>
      <w:r>
        <w:rPr>
          <w:b/>
          <w:color w:val="FF0000"/>
        </w:rPr>
        <w:t>U</w:t>
      </w:r>
      <w:r w:rsidR="003D2531" w:rsidRPr="004F5A25">
        <w:rPr>
          <w:b/>
          <w:color w:val="FF0000"/>
        </w:rPr>
        <w:t>16</w:t>
      </w:r>
      <w:r w:rsidR="003D2531">
        <w:t xml:space="preserve"> – Athletes Born </w:t>
      </w:r>
      <w:r w:rsidR="002F25EF">
        <w:t xml:space="preserve">between </w:t>
      </w:r>
      <w:r w:rsidR="003D2531">
        <w:t>2004 – 2008</w:t>
      </w:r>
    </w:p>
    <w:p w14:paraId="24D97188" w14:textId="4C208EEA" w:rsidR="003D2531" w:rsidRDefault="003D2531" w:rsidP="004F5A25">
      <w:pPr>
        <w:jc w:val="center"/>
      </w:pPr>
      <w:r w:rsidRPr="004F5A25">
        <w:rPr>
          <w:b/>
          <w:color w:val="FF0000"/>
        </w:rPr>
        <w:t>U18</w:t>
      </w:r>
      <w:r>
        <w:t xml:space="preserve"> – Athletes Born </w:t>
      </w:r>
      <w:r w:rsidR="002F25EF">
        <w:t xml:space="preserve">between </w:t>
      </w:r>
      <w:r>
        <w:t>2002 – 2008</w:t>
      </w:r>
    </w:p>
    <w:p w14:paraId="44E53EBB" w14:textId="77777777" w:rsidR="004F5A25" w:rsidRDefault="004F5A25" w:rsidP="004F5A25">
      <w:pPr>
        <w:jc w:val="center"/>
      </w:pPr>
    </w:p>
    <w:p w14:paraId="29A45AFC" w14:textId="77777777" w:rsidR="004F5A25" w:rsidRDefault="004F5A25" w:rsidP="004F5A25">
      <w:pPr>
        <w:jc w:val="center"/>
      </w:pPr>
    </w:p>
    <w:p w14:paraId="2143413A" w14:textId="77777777" w:rsidR="004F5A25" w:rsidRPr="004F5A25" w:rsidRDefault="004F5A25" w:rsidP="004F5A25">
      <w:pPr>
        <w:jc w:val="center"/>
        <w:rPr>
          <w:b/>
          <w:i/>
          <w:sz w:val="32"/>
          <w:szCs w:val="32"/>
        </w:rPr>
      </w:pPr>
      <w:r w:rsidRPr="004F5A25">
        <w:rPr>
          <w:b/>
          <w:i/>
          <w:sz w:val="32"/>
          <w:szCs w:val="32"/>
        </w:rPr>
        <w:t>Events Offered</w:t>
      </w:r>
    </w:p>
    <w:tbl>
      <w:tblPr>
        <w:tblStyle w:val="TableGrid"/>
        <w:tblW w:w="0" w:type="auto"/>
        <w:tblLook w:val="04A0" w:firstRow="1" w:lastRow="0" w:firstColumn="1" w:lastColumn="0" w:noHBand="0" w:noVBand="1"/>
      </w:tblPr>
      <w:tblGrid>
        <w:gridCol w:w="2408"/>
        <w:gridCol w:w="2404"/>
        <w:gridCol w:w="2404"/>
        <w:gridCol w:w="2406"/>
      </w:tblGrid>
      <w:tr w:rsidR="004F5A25" w14:paraId="3BC3C257" w14:textId="77777777" w:rsidTr="004F5A25">
        <w:tc>
          <w:tcPr>
            <w:tcW w:w="2462" w:type="dxa"/>
          </w:tcPr>
          <w:p w14:paraId="2C2A1315" w14:textId="24E25428" w:rsidR="004F5A25" w:rsidRDefault="004F5A25" w:rsidP="004F5A25">
            <w:pPr>
              <w:jc w:val="center"/>
            </w:pPr>
            <w:r>
              <w:t>3 x 100</w:t>
            </w:r>
            <w:r w:rsidR="00477752">
              <w:t>0</w:t>
            </w:r>
            <w:r>
              <w:t>m</w:t>
            </w:r>
          </w:p>
        </w:tc>
        <w:tc>
          <w:tcPr>
            <w:tcW w:w="2462" w:type="dxa"/>
          </w:tcPr>
          <w:p w14:paraId="652ACB44" w14:textId="77777777" w:rsidR="004F5A25" w:rsidRDefault="004F5A25" w:rsidP="004F5A25">
            <w:pPr>
              <w:jc w:val="center"/>
            </w:pPr>
            <w:r>
              <w:t xml:space="preserve">4 x 100m </w:t>
            </w:r>
          </w:p>
        </w:tc>
        <w:tc>
          <w:tcPr>
            <w:tcW w:w="2462" w:type="dxa"/>
          </w:tcPr>
          <w:p w14:paraId="35C4EA36" w14:textId="77777777" w:rsidR="004F5A25" w:rsidRDefault="004F5A25" w:rsidP="004F5A25">
            <w:pPr>
              <w:jc w:val="center"/>
            </w:pPr>
            <w:r>
              <w:t xml:space="preserve">4 x 200m </w:t>
            </w:r>
          </w:p>
        </w:tc>
        <w:tc>
          <w:tcPr>
            <w:tcW w:w="2462" w:type="dxa"/>
          </w:tcPr>
          <w:p w14:paraId="5E59F2C8" w14:textId="77777777" w:rsidR="004F5A25" w:rsidRDefault="004F5A25" w:rsidP="004F5A25">
            <w:pPr>
              <w:jc w:val="center"/>
            </w:pPr>
            <w:r>
              <w:t>4 x 400m</w:t>
            </w:r>
          </w:p>
        </w:tc>
      </w:tr>
      <w:tr w:rsidR="004F5A25" w14:paraId="5C7EDD05" w14:textId="77777777" w:rsidTr="004F5A25">
        <w:tc>
          <w:tcPr>
            <w:tcW w:w="2462" w:type="dxa"/>
          </w:tcPr>
          <w:p w14:paraId="60035BB8" w14:textId="77777777" w:rsidR="004F5A25" w:rsidRDefault="004F5A25" w:rsidP="004F5A25">
            <w:pPr>
              <w:jc w:val="center"/>
            </w:pPr>
            <w:r>
              <w:t xml:space="preserve">3 x High Jump </w:t>
            </w:r>
          </w:p>
        </w:tc>
        <w:tc>
          <w:tcPr>
            <w:tcW w:w="2462" w:type="dxa"/>
          </w:tcPr>
          <w:p w14:paraId="7BE2930F" w14:textId="77777777" w:rsidR="004F5A25" w:rsidRDefault="004F5A25" w:rsidP="004F5A25">
            <w:pPr>
              <w:jc w:val="center"/>
            </w:pPr>
            <w:r>
              <w:t xml:space="preserve">3 x Long Jump </w:t>
            </w:r>
          </w:p>
        </w:tc>
        <w:tc>
          <w:tcPr>
            <w:tcW w:w="2462" w:type="dxa"/>
          </w:tcPr>
          <w:p w14:paraId="3E3091E6" w14:textId="77777777" w:rsidR="004F5A25" w:rsidRDefault="004F5A25" w:rsidP="004F5A25">
            <w:pPr>
              <w:jc w:val="center"/>
            </w:pPr>
            <w:r>
              <w:t xml:space="preserve">3 x Shot Put </w:t>
            </w:r>
          </w:p>
        </w:tc>
        <w:tc>
          <w:tcPr>
            <w:tcW w:w="2462" w:type="dxa"/>
          </w:tcPr>
          <w:p w14:paraId="6859EA50" w14:textId="77777777" w:rsidR="004F5A25" w:rsidRDefault="004F5A25" w:rsidP="004F5A25">
            <w:pPr>
              <w:jc w:val="center"/>
            </w:pPr>
            <w:r>
              <w:t>3 x Discus</w:t>
            </w:r>
          </w:p>
        </w:tc>
      </w:tr>
    </w:tbl>
    <w:p w14:paraId="09F2007B" w14:textId="77777777" w:rsidR="004F5A25" w:rsidRDefault="004F5A25" w:rsidP="004F5A25">
      <w:pPr>
        <w:jc w:val="center"/>
      </w:pPr>
    </w:p>
    <w:p w14:paraId="2409253C" w14:textId="77777777" w:rsidR="004F5A25" w:rsidRDefault="004F5A25" w:rsidP="004F5A25">
      <w:pPr>
        <w:jc w:val="center"/>
      </w:pPr>
    </w:p>
    <w:p w14:paraId="0DE62B44" w14:textId="77777777" w:rsidR="004F5A25" w:rsidRDefault="004F5A25" w:rsidP="004F5A25">
      <w:pPr>
        <w:jc w:val="center"/>
      </w:pPr>
    </w:p>
    <w:p w14:paraId="52169995" w14:textId="77777777" w:rsidR="004F5A25" w:rsidRDefault="004F5A25" w:rsidP="004F5A25">
      <w:pPr>
        <w:jc w:val="center"/>
        <w:rPr>
          <w:b/>
          <w:i/>
          <w:sz w:val="32"/>
          <w:szCs w:val="32"/>
        </w:rPr>
      </w:pPr>
      <w:r w:rsidRPr="004F5A25">
        <w:rPr>
          <w:b/>
          <w:i/>
          <w:sz w:val="32"/>
          <w:szCs w:val="32"/>
        </w:rPr>
        <w:t>Expression of Interest Form</w:t>
      </w:r>
    </w:p>
    <w:p w14:paraId="077FA3BD" w14:textId="77777777" w:rsidR="00A05A06" w:rsidRDefault="00A05A06" w:rsidP="004F5A25">
      <w:pPr>
        <w:jc w:val="center"/>
        <w:rPr>
          <w:b/>
          <w:i/>
          <w:sz w:val="28"/>
          <w:szCs w:val="28"/>
        </w:rPr>
      </w:pPr>
      <w:r>
        <w:rPr>
          <w:b/>
          <w:i/>
          <w:sz w:val="28"/>
          <w:szCs w:val="28"/>
        </w:rPr>
        <w:t xml:space="preserve">Name: </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Age Group:</w:t>
      </w:r>
    </w:p>
    <w:p w14:paraId="720F4B6A" w14:textId="46B93C76" w:rsidR="00A05A06" w:rsidRPr="00A05A06" w:rsidRDefault="00A05A06" w:rsidP="004F5A25">
      <w:pPr>
        <w:jc w:val="center"/>
        <w:rPr>
          <w:b/>
          <w:i/>
          <w:sz w:val="28"/>
          <w:szCs w:val="28"/>
        </w:rPr>
      </w:pPr>
      <w:r>
        <w:rPr>
          <w:b/>
          <w:i/>
          <w:sz w:val="28"/>
          <w:szCs w:val="28"/>
        </w:rPr>
        <w:tab/>
      </w:r>
      <w:r>
        <w:rPr>
          <w:b/>
          <w:i/>
          <w:sz w:val="28"/>
          <w:szCs w:val="28"/>
        </w:rPr>
        <w:tab/>
      </w:r>
      <w:r>
        <w:rPr>
          <w:b/>
          <w:i/>
          <w:sz w:val="28"/>
          <w:szCs w:val="28"/>
        </w:rPr>
        <w:tab/>
      </w:r>
    </w:p>
    <w:tbl>
      <w:tblPr>
        <w:tblStyle w:val="TableGrid"/>
        <w:tblW w:w="0" w:type="auto"/>
        <w:tblLook w:val="04A0" w:firstRow="1" w:lastRow="0" w:firstColumn="1" w:lastColumn="0" w:noHBand="0" w:noVBand="1"/>
      </w:tblPr>
      <w:tblGrid>
        <w:gridCol w:w="4806"/>
        <w:gridCol w:w="4816"/>
      </w:tblGrid>
      <w:tr w:rsidR="004F5A25" w14:paraId="28256821" w14:textId="77777777" w:rsidTr="004F5A25">
        <w:tc>
          <w:tcPr>
            <w:tcW w:w="4924" w:type="dxa"/>
          </w:tcPr>
          <w:p w14:paraId="480EC6B7" w14:textId="77777777" w:rsidR="004F5A25" w:rsidRPr="004F5A25" w:rsidRDefault="004F5A25" w:rsidP="004F5A25">
            <w:pPr>
              <w:jc w:val="center"/>
              <w:rPr>
                <w:b/>
              </w:rPr>
            </w:pPr>
            <w:r>
              <w:rPr>
                <w:b/>
              </w:rPr>
              <w:t xml:space="preserve">Event </w:t>
            </w:r>
          </w:p>
        </w:tc>
        <w:tc>
          <w:tcPr>
            <w:tcW w:w="4924" w:type="dxa"/>
          </w:tcPr>
          <w:p w14:paraId="79EA2F4C" w14:textId="77777777" w:rsidR="004F5A25" w:rsidRPr="004F5A25" w:rsidRDefault="004F5A25" w:rsidP="004F5A25">
            <w:pPr>
              <w:jc w:val="center"/>
              <w:rPr>
                <w:b/>
              </w:rPr>
            </w:pPr>
            <w:r>
              <w:rPr>
                <w:b/>
              </w:rPr>
              <w:t xml:space="preserve">Personal Best </w:t>
            </w:r>
          </w:p>
        </w:tc>
      </w:tr>
      <w:tr w:rsidR="004F5A25" w14:paraId="79040FCF" w14:textId="77777777" w:rsidTr="004F5A25">
        <w:tc>
          <w:tcPr>
            <w:tcW w:w="4924" w:type="dxa"/>
          </w:tcPr>
          <w:p w14:paraId="3E1874A8" w14:textId="77777777" w:rsidR="004F5A25" w:rsidRDefault="004F5A25" w:rsidP="004F5A25">
            <w:pPr>
              <w:jc w:val="center"/>
            </w:pPr>
          </w:p>
        </w:tc>
        <w:tc>
          <w:tcPr>
            <w:tcW w:w="4924" w:type="dxa"/>
          </w:tcPr>
          <w:p w14:paraId="4B40337D" w14:textId="77777777" w:rsidR="004F5A25" w:rsidRDefault="004F5A25" w:rsidP="004F5A25">
            <w:pPr>
              <w:jc w:val="center"/>
            </w:pPr>
          </w:p>
        </w:tc>
      </w:tr>
      <w:tr w:rsidR="004F5A25" w14:paraId="0E97C732" w14:textId="77777777" w:rsidTr="004F5A25">
        <w:tc>
          <w:tcPr>
            <w:tcW w:w="4924" w:type="dxa"/>
          </w:tcPr>
          <w:p w14:paraId="2BDF6A64" w14:textId="77777777" w:rsidR="004F5A25" w:rsidRDefault="004F5A25" w:rsidP="004F5A25">
            <w:pPr>
              <w:jc w:val="center"/>
            </w:pPr>
          </w:p>
        </w:tc>
        <w:tc>
          <w:tcPr>
            <w:tcW w:w="4924" w:type="dxa"/>
          </w:tcPr>
          <w:p w14:paraId="35015146" w14:textId="77777777" w:rsidR="004F5A25" w:rsidRDefault="004F5A25" w:rsidP="004F5A25">
            <w:pPr>
              <w:jc w:val="center"/>
            </w:pPr>
          </w:p>
        </w:tc>
      </w:tr>
      <w:tr w:rsidR="004F5A25" w14:paraId="31F930DB" w14:textId="77777777" w:rsidTr="004F5A25">
        <w:tc>
          <w:tcPr>
            <w:tcW w:w="4924" w:type="dxa"/>
          </w:tcPr>
          <w:p w14:paraId="6FC177B1" w14:textId="77777777" w:rsidR="004F5A25" w:rsidRDefault="004F5A25" w:rsidP="004F5A25">
            <w:pPr>
              <w:jc w:val="center"/>
            </w:pPr>
          </w:p>
        </w:tc>
        <w:tc>
          <w:tcPr>
            <w:tcW w:w="4924" w:type="dxa"/>
          </w:tcPr>
          <w:p w14:paraId="6C19B9C8" w14:textId="77777777" w:rsidR="004F5A25" w:rsidRDefault="004F5A25" w:rsidP="004F5A25">
            <w:pPr>
              <w:jc w:val="center"/>
            </w:pPr>
          </w:p>
        </w:tc>
      </w:tr>
      <w:tr w:rsidR="004F5A25" w14:paraId="0A65F2E7" w14:textId="77777777" w:rsidTr="004F5A25">
        <w:tc>
          <w:tcPr>
            <w:tcW w:w="4924" w:type="dxa"/>
          </w:tcPr>
          <w:p w14:paraId="3FD41D7F" w14:textId="77777777" w:rsidR="004F5A25" w:rsidRDefault="004F5A25" w:rsidP="004F5A25">
            <w:pPr>
              <w:jc w:val="center"/>
            </w:pPr>
          </w:p>
        </w:tc>
        <w:tc>
          <w:tcPr>
            <w:tcW w:w="4924" w:type="dxa"/>
          </w:tcPr>
          <w:p w14:paraId="477C661B" w14:textId="77777777" w:rsidR="004F5A25" w:rsidRDefault="004F5A25" w:rsidP="004F5A25">
            <w:pPr>
              <w:jc w:val="center"/>
            </w:pPr>
          </w:p>
        </w:tc>
      </w:tr>
      <w:tr w:rsidR="004F5A25" w14:paraId="295B8BD1" w14:textId="77777777" w:rsidTr="004F5A25">
        <w:tc>
          <w:tcPr>
            <w:tcW w:w="4924" w:type="dxa"/>
          </w:tcPr>
          <w:p w14:paraId="04243A46" w14:textId="77777777" w:rsidR="004F5A25" w:rsidRDefault="004F5A25" w:rsidP="004F5A25">
            <w:pPr>
              <w:jc w:val="center"/>
            </w:pPr>
          </w:p>
        </w:tc>
        <w:tc>
          <w:tcPr>
            <w:tcW w:w="4924" w:type="dxa"/>
          </w:tcPr>
          <w:p w14:paraId="7CDC454D" w14:textId="77777777" w:rsidR="004F5A25" w:rsidRDefault="004F5A25" w:rsidP="004F5A25">
            <w:pPr>
              <w:jc w:val="center"/>
            </w:pPr>
          </w:p>
        </w:tc>
      </w:tr>
      <w:tr w:rsidR="004F5A25" w14:paraId="70BA05B1" w14:textId="77777777" w:rsidTr="004F5A25">
        <w:tc>
          <w:tcPr>
            <w:tcW w:w="4924" w:type="dxa"/>
          </w:tcPr>
          <w:p w14:paraId="380F99AF" w14:textId="77777777" w:rsidR="004F5A25" w:rsidRDefault="004F5A25" w:rsidP="004F5A25">
            <w:pPr>
              <w:jc w:val="center"/>
            </w:pPr>
          </w:p>
        </w:tc>
        <w:tc>
          <w:tcPr>
            <w:tcW w:w="4924" w:type="dxa"/>
          </w:tcPr>
          <w:p w14:paraId="4987905C" w14:textId="77777777" w:rsidR="004F5A25" w:rsidRDefault="004F5A25" w:rsidP="004F5A25">
            <w:pPr>
              <w:jc w:val="center"/>
            </w:pPr>
          </w:p>
        </w:tc>
      </w:tr>
      <w:tr w:rsidR="004F5A25" w14:paraId="1F6965CB" w14:textId="77777777" w:rsidTr="004F5A25">
        <w:tc>
          <w:tcPr>
            <w:tcW w:w="4924" w:type="dxa"/>
          </w:tcPr>
          <w:p w14:paraId="2B794333" w14:textId="77777777" w:rsidR="004F5A25" w:rsidRDefault="004F5A25" w:rsidP="004F5A25">
            <w:pPr>
              <w:jc w:val="center"/>
            </w:pPr>
          </w:p>
        </w:tc>
        <w:tc>
          <w:tcPr>
            <w:tcW w:w="4924" w:type="dxa"/>
          </w:tcPr>
          <w:p w14:paraId="6613C495" w14:textId="77777777" w:rsidR="004F5A25" w:rsidRDefault="004F5A25" w:rsidP="004F5A25">
            <w:pPr>
              <w:jc w:val="center"/>
            </w:pPr>
          </w:p>
        </w:tc>
      </w:tr>
      <w:tr w:rsidR="004F5A25" w14:paraId="4F61DFC9" w14:textId="77777777" w:rsidTr="004F5A25">
        <w:tc>
          <w:tcPr>
            <w:tcW w:w="4924" w:type="dxa"/>
          </w:tcPr>
          <w:p w14:paraId="2972D22C" w14:textId="77777777" w:rsidR="004F5A25" w:rsidRDefault="004F5A25" w:rsidP="004F5A25">
            <w:pPr>
              <w:jc w:val="center"/>
            </w:pPr>
          </w:p>
        </w:tc>
        <w:tc>
          <w:tcPr>
            <w:tcW w:w="4924" w:type="dxa"/>
          </w:tcPr>
          <w:p w14:paraId="34F5A904" w14:textId="77777777" w:rsidR="004F5A25" w:rsidRDefault="004F5A25" w:rsidP="004F5A25">
            <w:pPr>
              <w:jc w:val="center"/>
            </w:pPr>
          </w:p>
        </w:tc>
      </w:tr>
    </w:tbl>
    <w:p w14:paraId="78D2F9FB" w14:textId="77777777" w:rsidR="004F5A25" w:rsidRDefault="004F5A25" w:rsidP="004F5A25">
      <w:pPr>
        <w:jc w:val="center"/>
      </w:pPr>
    </w:p>
    <w:p w14:paraId="50CD1BD3" w14:textId="77777777" w:rsidR="004F5A25" w:rsidRPr="004F5A25" w:rsidRDefault="004F5A25" w:rsidP="004F5A25">
      <w:pPr>
        <w:jc w:val="center"/>
        <w:rPr>
          <w:i/>
        </w:rPr>
      </w:pPr>
      <w:r>
        <w:rPr>
          <w:i/>
        </w:rPr>
        <w:t xml:space="preserve">Please complete the form and email this back to Mitchell on </w:t>
      </w:r>
      <w:r w:rsidR="00421F2E">
        <w:rPr>
          <w:i/>
        </w:rPr>
        <w:t>mitchellheskett@hotmail.com</w:t>
      </w:r>
    </w:p>
    <w:sectPr w:rsidR="004F5A25" w:rsidRPr="004F5A25" w:rsidSect="003D2531">
      <w:pgSz w:w="11900" w:h="16840"/>
      <w:pgMar w:top="1134" w:right="1134" w:bottom="1134" w:left="1134" w:header="708" w:footer="708" w:gutter="0"/>
      <w:pgBorders>
        <w:top w:val="triple" w:sz="18" w:space="1" w:color="800000"/>
        <w:left w:val="triple" w:sz="18" w:space="4" w:color="800000"/>
        <w:bottom w:val="triple" w:sz="18" w:space="1" w:color="800000"/>
        <w:right w:val="triple" w:sz="18" w:space="4" w:color="8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Black Oblique">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31"/>
    <w:rsid w:val="002F25EF"/>
    <w:rsid w:val="003D2531"/>
    <w:rsid w:val="00421F2E"/>
    <w:rsid w:val="00477752"/>
    <w:rsid w:val="004F5A25"/>
    <w:rsid w:val="00574D8F"/>
    <w:rsid w:val="00586AFC"/>
    <w:rsid w:val="00A05A06"/>
    <w:rsid w:val="00CB2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311B3"/>
  <w14:defaultImageDpi w14:val="300"/>
  <w15:docId w15:val="{C5698FC3-D976-403A-AB3D-98F012A6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5868-26E1-426A-91CA-262D65CC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Heskett</dc:creator>
  <cp:keywords/>
  <dc:description/>
  <cp:lastModifiedBy>A-M D</cp:lastModifiedBy>
  <cp:revision>2</cp:revision>
  <dcterms:created xsi:type="dcterms:W3CDTF">2019-11-11T23:30:00Z</dcterms:created>
  <dcterms:modified xsi:type="dcterms:W3CDTF">2019-11-11T23:30:00Z</dcterms:modified>
</cp:coreProperties>
</file>